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819" w:rsidRDefault="00705819" w:rsidP="00705819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ПОСТАНОВЛЕНИЕ</w:t>
      </w:r>
    </w:p>
    <w:p w:rsidR="00705819" w:rsidRDefault="00705819" w:rsidP="00705819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705819" w:rsidRDefault="00705819" w:rsidP="00705819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705819" w:rsidRDefault="00705819" w:rsidP="00705819">
      <w:pPr>
        <w:spacing w:line="240" w:lineRule="exact"/>
        <w:rPr>
          <w:rFonts w:cs="Times New Roman"/>
          <w:szCs w:val="28"/>
        </w:rPr>
      </w:pPr>
    </w:p>
    <w:p w:rsidR="00705819" w:rsidRDefault="00705819" w:rsidP="00705819">
      <w:pPr>
        <w:spacing w:line="240" w:lineRule="exact"/>
        <w:rPr>
          <w:rFonts w:cs="Times New Roman"/>
          <w:szCs w:val="28"/>
        </w:rPr>
      </w:pPr>
    </w:p>
    <w:p w:rsidR="00705819" w:rsidRDefault="00705819" w:rsidP="00705819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29 декабря 2018 г.                         г. Ипатово                                              № 1757</w:t>
      </w:r>
    </w:p>
    <w:p w:rsidR="0007747A" w:rsidRDefault="0007747A" w:rsidP="0007747A">
      <w:pPr>
        <w:spacing w:line="240" w:lineRule="exact"/>
      </w:pPr>
    </w:p>
    <w:p w:rsidR="0007747A" w:rsidRDefault="0007747A" w:rsidP="0007747A">
      <w:pPr>
        <w:spacing w:line="240" w:lineRule="exact"/>
      </w:pPr>
    </w:p>
    <w:p w:rsidR="0007747A" w:rsidRDefault="0007747A" w:rsidP="0007747A">
      <w:pPr>
        <w:spacing w:line="240" w:lineRule="exact"/>
      </w:pPr>
      <w:r>
        <w:t xml:space="preserve">О внесении изменений в Приложения 1 и 2 к Инвестиционной стратегии Ипатовского городского округа Ставропольского края, утвержденной  постановлением администрации Ипатовского муниципального района Ставропольского края от 27 февраля 2015г. № 127. </w:t>
      </w:r>
    </w:p>
    <w:p w:rsidR="0007747A" w:rsidRDefault="0007747A" w:rsidP="0007747A"/>
    <w:p w:rsidR="0007747A" w:rsidRDefault="0007747A" w:rsidP="0007747A">
      <w:r>
        <w:tab/>
        <w:t>В целях формирования благоприятного инвестиционного климата и положительного имиджа Ипатовского городского округа Ставропольского края, администрация  Ипатовского городского округа Ставропольского края</w:t>
      </w:r>
    </w:p>
    <w:p w:rsidR="0007747A" w:rsidRDefault="0007747A" w:rsidP="0007747A"/>
    <w:p w:rsidR="0007747A" w:rsidRDefault="0007747A" w:rsidP="0007747A">
      <w:r>
        <w:t>ПОСТАНОВЛЯЕТ:</w:t>
      </w:r>
    </w:p>
    <w:p w:rsidR="0007747A" w:rsidRDefault="0007747A" w:rsidP="0007747A"/>
    <w:p w:rsidR="0007747A" w:rsidRDefault="0007747A" w:rsidP="0007747A">
      <w:r>
        <w:tab/>
        <w:t>1. Внести в Приложения 1 и 2 к Инвестиционной стратегии Ипатовского городского округа Ставропольского края, утвержденной  постановлением администрации Ипатовского муниципального района Ставропольского края от 27 февраля 2015г. №127 «Об утверждении Инвестиционной стратегии Ипатовского муниципального района Ставропольского края до 2020 года» (с изменениями, внесенными постановлением администрации Ипатовского муниципального района Ставропольского края от 19 декабря 2017 г. № 636), изменения, изложив их в новой редакции согласно Приложениям 1 и 2 к настоящему постановлению.</w:t>
      </w:r>
    </w:p>
    <w:p w:rsidR="0007747A" w:rsidRDefault="0007747A" w:rsidP="0007747A"/>
    <w:p w:rsidR="0007747A" w:rsidRDefault="0007747A" w:rsidP="0007747A">
      <w:r>
        <w:tab/>
        <w:t xml:space="preserve">2. </w:t>
      </w:r>
      <w:r w:rsidR="005D7D9E">
        <w:t xml:space="preserve">Отделу автоматизации и информационных технологий </w:t>
      </w:r>
      <w:r>
        <w:t>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07747A" w:rsidRDefault="0007747A" w:rsidP="0007747A"/>
    <w:p w:rsidR="0007747A" w:rsidRDefault="0007747A" w:rsidP="0007747A">
      <w:r>
        <w:tab/>
        <w:t xml:space="preserve"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– Сушко Т.Н.,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>
        <w:t>Головинова</w:t>
      </w:r>
      <w:proofErr w:type="spellEnd"/>
      <w:r>
        <w:t xml:space="preserve"> Н.С., заместителя главы администрации Ипатовского городско округа Ставропольского края Фоменко Т.А.</w:t>
      </w:r>
    </w:p>
    <w:p w:rsidR="0007747A" w:rsidRDefault="0007747A" w:rsidP="0007747A"/>
    <w:p w:rsidR="0007747A" w:rsidRDefault="0007747A" w:rsidP="0007747A"/>
    <w:p w:rsidR="0007747A" w:rsidRDefault="0007747A" w:rsidP="0007747A"/>
    <w:p w:rsidR="0007747A" w:rsidRDefault="0007747A" w:rsidP="0007747A"/>
    <w:p w:rsidR="0007747A" w:rsidRDefault="0007747A" w:rsidP="0007747A">
      <w:r>
        <w:lastRenderedPageBreak/>
        <w:tab/>
        <w:t>4. Настоящее постановление вступает в силу со дня его подписания.</w:t>
      </w:r>
    </w:p>
    <w:p w:rsidR="0007747A" w:rsidRDefault="0007747A" w:rsidP="0007747A">
      <w:pPr>
        <w:spacing w:line="240" w:lineRule="exact"/>
      </w:pPr>
    </w:p>
    <w:p w:rsidR="0007747A" w:rsidRDefault="0007747A" w:rsidP="0007747A">
      <w:pPr>
        <w:spacing w:line="240" w:lineRule="exact"/>
      </w:pPr>
    </w:p>
    <w:p w:rsidR="0007747A" w:rsidRDefault="0007747A" w:rsidP="0007747A">
      <w:pPr>
        <w:spacing w:line="240" w:lineRule="exact"/>
      </w:pPr>
    </w:p>
    <w:p w:rsidR="0007747A" w:rsidRDefault="0007747A" w:rsidP="0007747A">
      <w:pPr>
        <w:spacing w:line="240" w:lineRule="exact"/>
      </w:pPr>
    </w:p>
    <w:p w:rsidR="0007747A" w:rsidRDefault="0007747A" w:rsidP="0007747A">
      <w:pPr>
        <w:spacing w:line="240" w:lineRule="exact"/>
      </w:pPr>
    </w:p>
    <w:p w:rsidR="0007747A" w:rsidRDefault="0007747A" w:rsidP="0007747A">
      <w:pPr>
        <w:spacing w:line="240" w:lineRule="exact"/>
      </w:pPr>
      <w:r>
        <w:t xml:space="preserve">Глава Ипатовского </w:t>
      </w:r>
    </w:p>
    <w:p w:rsidR="0007747A" w:rsidRDefault="0007747A" w:rsidP="0007747A">
      <w:pPr>
        <w:spacing w:line="240" w:lineRule="exact"/>
      </w:pPr>
      <w:r>
        <w:t xml:space="preserve">городского округа </w:t>
      </w:r>
    </w:p>
    <w:p w:rsidR="0007747A" w:rsidRDefault="0007747A" w:rsidP="0007747A">
      <w:pPr>
        <w:spacing w:line="240" w:lineRule="exact"/>
      </w:pPr>
      <w:r>
        <w:t>Ставропольского края                                                                      С.Б. Савченко</w:t>
      </w:r>
    </w:p>
    <w:p w:rsidR="0007747A" w:rsidRDefault="0007747A" w:rsidP="0007747A">
      <w:pPr>
        <w:spacing w:line="240" w:lineRule="exact"/>
      </w:pPr>
      <w:bookmarkStart w:id="0" w:name="_GoBack"/>
      <w:bookmarkEnd w:id="0"/>
    </w:p>
    <w:sectPr w:rsidR="0007747A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7747A"/>
    <w:rsid w:val="000C0A80"/>
    <w:rsid w:val="00184A54"/>
    <w:rsid w:val="001E677D"/>
    <w:rsid w:val="003574EA"/>
    <w:rsid w:val="003B76DA"/>
    <w:rsid w:val="00411634"/>
    <w:rsid w:val="00517237"/>
    <w:rsid w:val="00520AF2"/>
    <w:rsid w:val="005D7D9E"/>
    <w:rsid w:val="00646F4F"/>
    <w:rsid w:val="00682E00"/>
    <w:rsid w:val="00705819"/>
    <w:rsid w:val="008010DB"/>
    <w:rsid w:val="00842CE3"/>
    <w:rsid w:val="00851911"/>
    <w:rsid w:val="0087040E"/>
    <w:rsid w:val="008D4DC9"/>
    <w:rsid w:val="009A3CD3"/>
    <w:rsid w:val="00A84E4C"/>
    <w:rsid w:val="00B45A73"/>
    <w:rsid w:val="00BE68AB"/>
    <w:rsid w:val="00C2326C"/>
    <w:rsid w:val="00CC198A"/>
    <w:rsid w:val="00DF10A6"/>
    <w:rsid w:val="00FB6B82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86319518-E144-4450-B6A9-613B85888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335</Words>
  <Characters>1916</Characters>
  <Application>Microsoft Office Word</Application>
  <DocSecurity>0</DocSecurity>
  <Lines>15</Lines>
  <Paragraphs>4</Paragraphs>
  <ScaleCrop>false</ScaleCrop>
  <Company>Орготдел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2019-02-07T12:13:00Z</cp:lastPrinted>
  <dcterms:created xsi:type="dcterms:W3CDTF">2019-02-04T11:03:00Z</dcterms:created>
  <dcterms:modified xsi:type="dcterms:W3CDTF">2019-02-12T08:41:00Z</dcterms:modified>
</cp:coreProperties>
</file>